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tbl>
      <w:tblPr/>
      <w:tblGrid>
        <w:gridCol w:w="828"/>
        <w:gridCol w:w="273"/>
        <w:gridCol w:w="284"/>
        <w:gridCol w:w="5563"/>
        <w:gridCol w:w="900"/>
        <w:gridCol w:w="900"/>
        <w:gridCol w:w="900"/>
        <w:gridCol w:w="3147"/>
      </w:tblGrid>
      <w:tr>
        <w:trPr>
          <w:trHeight w:val="347" w:hRule="auto"/>
          <w:jc w:val="left"/>
        </w:trPr>
        <w:tc>
          <w:tcPr>
            <w:tcW w:w="8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5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10" w:type="dxa"/>
            <w:gridSpan w:val="5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Учебно-тематический     план   предмета  </w:t>
            </w:r>
          </w:p>
          <w:p>
            <w:pPr>
              <w:spacing w:before="0" w:after="20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Искусство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»  35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часов</w:t>
            </w:r>
          </w:p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8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класс</w:t>
            </w:r>
          </w:p>
        </w:tc>
      </w:tr>
      <w:tr>
        <w:trPr>
          <w:trHeight w:val="135" w:hRule="auto"/>
          <w:jc w:val="left"/>
        </w:trPr>
        <w:tc>
          <w:tcPr>
            <w:tcW w:w="828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Segoe UI Symbol" w:hAnsi="Segoe UI Symbol" w:cs="Segoe UI Symbol" w:eastAsia="Segoe UI Symbol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№</w:t>
            </w:r>
          </w:p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п/п</w:t>
            </w:r>
          </w:p>
        </w:tc>
        <w:tc>
          <w:tcPr>
            <w:tcW w:w="557" w:type="dxa"/>
            <w:gridSpan w:val="2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Segoe UI Symbol" w:hAnsi="Segoe UI Symbol" w:cs="Segoe UI Symbol" w:eastAsia="Segoe UI Symbol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урока</w:t>
            </w:r>
          </w:p>
        </w:tc>
        <w:tc>
          <w:tcPr>
            <w:tcW w:w="5563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Тема  урока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Дата </w:t>
            </w:r>
          </w:p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план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Дата факт</w:t>
            </w:r>
          </w:p>
        </w:tc>
        <w:tc>
          <w:tcPr>
            <w:tcW w:w="900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Кол-во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часов </w:t>
            </w:r>
          </w:p>
        </w:tc>
        <w:tc>
          <w:tcPr>
            <w:tcW w:w="314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примечание </w:t>
            </w:r>
          </w:p>
        </w:tc>
      </w:tr>
      <w:tr>
        <w:trPr>
          <w:trHeight w:val="564" w:hRule="auto"/>
          <w:jc w:val="left"/>
        </w:trPr>
        <w:tc>
          <w:tcPr>
            <w:tcW w:w="828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57" w:type="dxa"/>
            <w:gridSpan w:val="2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563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14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948" w:type="dxa"/>
            <w:gridSpan w:val="4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8"/>
                <w:shd w:fill="auto" w:val="clear"/>
              </w:rPr>
              <w:t xml:space="preserve">Искусство в жизни современного человека. </w:t>
            </w:r>
          </w:p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2"/>
                <w:shd w:fill="auto" w:val="clear"/>
              </w:rPr>
              <w:t xml:space="preserve">3</w:t>
            </w:r>
          </w:p>
        </w:tc>
        <w:tc>
          <w:tcPr>
            <w:tcW w:w="314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1.</w:t>
            </w:r>
          </w:p>
        </w:tc>
        <w:tc>
          <w:tcPr>
            <w:tcW w:w="55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2"/>
                <w:shd w:fill="auto" w:val="clear"/>
              </w:rPr>
              <w:t xml:space="preserve">1.</w:t>
            </w:r>
          </w:p>
        </w:tc>
        <w:tc>
          <w:tcPr>
            <w:tcW w:w="556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Искусство вокруг нас.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2.09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</w:tc>
        <w:tc>
          <w:tcPr>
            <w:tcW w:w="314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Пластические  искус-</w:t>
            </w:r>
          </w:p>
          <w:p>
            <w:pPr>
              <w:spacing w:before="0" w:after="200" w:line="276"/>
              <w:ind w:right="0" w:left="0" w:firstLine="0"/>
              <w:jc w:val="both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ства Белгородчины</w:t>
            </w:r>
          </w:p>
        </w:tc>
      </w:tr>
      <w:tr>
        <w:trPr>
          <w:trHeight w:val="1" w:hRule="atLeast"/>
          <w:jc w:val="left"/>
        </w:trPr>
        <w:tc>
          <w:tcPr>
            <w:tcW w:w="8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2.</w:t>
            </w:r>
          </w:p>
        </w:tc>
        <w:tc>
          <w:tcPr>
            <w:tcW w:w="55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2"/>
                <w:shd w:fill="auto" w:val="clear"/>
              </w:rPr>
              <w:t xml:space="preserve">2.</w:t>
            </w:r>
          </w:p>
        </w:tc>
        <w:tc>
          <w:tcPr>
            <w:tcW w:w="556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Художественный образ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стиль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язык.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9.09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</w:tc>
        <w:tc>
          <w:tcPr>
            <w:tcW w:w="314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3.</w:t>
            </w:r>
          </w:p>
        </w:tc>
        <w:tc>
          <w:tcPr>
            <w:tcW w:w="55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2"/>
                <w:shd w:fill="auto" w:val="clear"/>
              </w:rPr>
              <w:t xml:space="preserve">3.</w:t>
            </w:r>
          </w:p>
        </w:tc>
        <w:tc>
          <w:tcPr>
            <w:tcW w:w="556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both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Наука и искусство. Знание научное и знание художественное.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16.09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</w:tc>
        <w:tc>
          <w:tcPr>
            <w:tcW w:w="314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7" w:hRule="auto"/>
          <w:jc w:val="left"/>
        </w:trPr>
        <w:tc>
          <w:tcPr>
            <w:tcW w:w="6948" w:type="dxa"/>
            <w:gridSpan w:val="4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2"/>
                <w:shd w:fill="auto" w:val="clear"/>
              </w:rPr>
              <w:tab/>
            </w: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8"/>
                <w:shd w:fill="auto" w:val="clear"/>
              </w:rPr>
              <w:t xml:space="preserve">Искусство открывает новые грани мира.</w:t>
            </w:r>
          </w:p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2"/>
                <w:shd w:fill="auto" w:val="clear"/>
              </w:rPr>
              <w:t xml:space="preserve">7</w:t>
            </w:r>
          </w:p>
        </w:tc>
        <w:tc>
          <w:tcPr>
            <w:tcW w:w="314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4.</w:t>
            </w:r>
          </w:p>
        </w:tc>
        <w:tc>
          <w:tcPr>
            <w:tcW w:w="2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2"/>
                <w:shd w:fill="auto" w:val="clear"/>
              </w:rPr>
              <w:t xml:space="preserve">4.</w:t>
            </w:r>
          </w:p>
        </w:tc>
        <w:tc>
          <w:tcPr>
            <w:tcW w:w="584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Искусство рассказывает о красоте Земли. Литературные страницы. Пейзаж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поэтическая и музыкальная живопись.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23.09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</w:tc>
        <w:tc>
          <w:tcPr>
            <w:tcW w:w="314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Белгородская 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поэзия</w:t>
            </w:r>
          </w:p>
        </w:tc>
      </w:tr>
      <w:tr>
        <w:trPr>
          <w:trHeight w:val="1" w:hRule="atLeast"/>
          <w:jc w:val="left"/>
        </w:trPr>
        <w:tc>
          <w:tcPr>
            <w:tcW w:w="8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5.</w:t>
            </w:r>
          </w:p>
        </w:tc>
        <w:tc>
          <w:tcPr>
            <w:tcW w:w="2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2"/>
                <w:shd w:fill="auto" w:val="clear"/>
              </w:rPr>
              <w:t xml:space="preserve">5.</w:t>
            </w:r>
          </w:p>
        </w:tc>
        <w:tc>
          <w:tcPr>
            <w:tcW w:w="584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both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Зримая музыка.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30.09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</w:tc>
        <w:tc>
          <w:tcPr>
            <w:tcW w:w="314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6.</w:t>
            </w:r>
          </w:p>
        </w:tc>
        <w:tc>
          <w:tcPr>
            <w:tcW w:w="2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2"/>
                <w:shd w:fill="auto" w:val="clear"/>
              </w:rPr>
              <w:t xml:space="preserve">6.</w:t>
            </w:r>
          </w:p>
        </w:tc>
        <w:tc>
          <w:tcPr>
            <w:tcW w:w="584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both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Человек в зеркале искусства: жанр портрета.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7.10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</w:tc>
        <w:tc>
          <w:tcPr>
            <w:tcW w:w="314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305" w:leader="none"/>
              </w:tabs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76" w:hRule="auto"/>
          <w:jc w:val="left"/>
        </w:trPr>
        <w:tc>
          <w:tcPr>
            <w:tcW w:w="8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7.</w:t>
            </w:r>
          </w:p>
        </w:tc>
        <w:tc>
          <w:tcPr>
            <w:tcW w:w="2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2"/>
                <w:shd w:fill="auto" w:val="clear"/>
              </w:rPr>
              <w:t xml:space="preserve">7.</w:t>
            </w:r>
          </w:p>
        </w:tc>
        <w:tc>
          <w:tcPr>
            <w:tcW w:w="5847" w:type="dxa"/>
            <w:gridSpan w:val="2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Портрет в искусстве России. Портреты наших великих соотечественников</w:t>
            </w:r>
          </w:p>
          <w:p>
            <w:pPr>
              <w:spacing w:before="0" w:after="200" w:line="276"/>
              <w:ind w:right="0" w:left="0" w:firstLine="0"/>
              <w:jc w:val="both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Как начиналась галерея.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14.10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</w:tc>
        <w:tc>
          <w:tcPr>
            <w:tcW w:w="3147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8.</w:t>
            </w:r>
          </w:p>
        </w:tc>
        <w:tc>
          <w:tcPr>
            <w:tcW w:w="2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2"/>
                <w:shd w:fill="auto" w:val="clear"/>
              </w:rPr>
              <w:t xml:space="preserve">8.</w:t>
            </w:r>
          </w:p>
        </w:tc>
        <w:tc>
          <w:tcPr>
            <w:tcW w:w="5847" w:type="dxa"/>
            <w:gridSpan w:val="2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21.10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147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9.</w:t>
            </w:r>
          </w:p>
        </w:tc>
        <w:tc>
          <w:tcPr>
            <w:tcW w:w="2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2"/>
                <w:shd w:fill="auto" w:val="clear"/>
              </w:rPr>
              <w:t xml:space="preserve">9.</w:t>
            </w:r>
          </w:p>
        </w:tc>
        <w:tc>
          <w:tcPr>
            <w:tcW w:w="584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Музыкальный портрет. Александр Невский.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28.10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</w:tc>
        <w:tc>
          <w:tcPr>
            <w:tcW w:w="314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10.</w:t>
            </w:r>
          </w:p>
        </w:tc>
        <w:tc>
          <w:tcPr>
            <w:tcW w:w="2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2"/>
                <w:shd w:fill="auto" w:val="clear"/>
              </w:rPr>
              <w:t xml:space="preserve">10.</w:t>
            </w:r>
          </w:p>
        </w:tc>
        <w:tc>
          <w:tcPr>
            <w:tcW w:w="584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both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Портрет композитора в литературе и кино.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11.11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</w:tc>
        <w:tc>
          <w:tcPr>
            <w:tcW w:w="314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948" w:type="dxa"/>
            <w:gridSpan w:val="4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8"/>
                <w:shd w:fill="auto" w:val="clear"/>
              </w:rPr>
              <w:t xml:space="preserve">Искусство как универсальный способ общения.</w:t>
            </w:r>
          </w:p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2"/>
                <w:shd w:fill="auto" w:val="clear"/>
              </w:rPr>
              <w:t xml:space="preserve">7</w:t>
            </w:r>
          </w:p>
        </w:tc>
        <w:tc>
          <w:tcPr>
            <w:tcW w:w="314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11.</w:t>
            </w:r>
          </w:p>
        </w:tc>
        <w:tc>
          <w:tcPr>
            <w:tcW w:w="55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2"/>
                <w:shd w:fill="auto" w:val="clear"/>
              </w:rPr>
              <w:t xml:space="preserve">11.</w:t>
            </w:r>
          </w:p>
        </w:tc>
        <w:tc>
          <w:tcPr>
            <w:tcW w:w="556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both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Мир в зеркале искусства.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18.11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</w:tc>
        <w:tc>
          <w:tcPr>
            <w:tcW w:w="314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45" w:hRule="auto"/>
          <w:jc w:val="left"/>
        </w:trPr>
        <w:tc>
          <w:tcPr>
            <w:tcW w:w="8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12.</w:t>
            </w:r>
          </w:p>
        </w:tc>
        <w:tc>
          <w:tcPr>
            <w:tcW w:w="55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2"/>
                <w:shd w:fill="auto" w:val="clear"/>
              </w:rPr>
              <w:t xml:space="preserve">12-13.</w:t>
            </w:r>
          </w:p>
        </w:tc>
        <w:tc>
          <w:tcPr>
            <w:tcW w:w="556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Роль искусства в сближении народов. Искусство художественного перевода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–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искусство общения. Как происходит передача сообщений в искусстве?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25.11</w:t>
            </w:r>
          </w:p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2.12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</w:tc>
        <w:tc>
          <w:tcPr>
            <w:tcW w:w="314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13.</w:t>
            </w:r>
          </w:p>
        </w:tc>
        <w:tc>
          <w:tcPr>
            <w:tcW w:w="55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2"/>
                <w:shd w:fill="auto" w:val="clear"/>
              </w:rPr>
              <w:t xml:space="preserve">14.</w:t>
            </w:r>
          </w:p>
        </w:tc>
        <w:tc>
          <w:tcPr>
            <w:tcW w:w="556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both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Искусство -  проводник духовной энергии. Знаки и символы искусства.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9.12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</w:tc>
        <w:tc>
          <w:tcPr>
            <w:tcW w:w="314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14.</w:t>
            </w:r>
          </w:p>
        </w:tc>
        <w:tc>
          <w:tcPr>
            <w:tcW w:w="55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2"/>
                <w:shd w:fill="auto" w:val="clear"/>
              </w:rPr>
              <w:t xml:space="preserve">15.</w:t>
            </w:r>
          </w:p>
        </w:tc>
        <w:tc>
          <w:tcPr>
            <w:tcW w:w="556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both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Художественные послания предков. Разговор с современником.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16.12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</w:tc>
        <w:tc>
          <w:tcPr>
            <w:tcW w:w="314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15.</w:t>
            </w:r>
          </w:p>
        </w:tc>
        <w:tc>
          <w:tcPr>
            <w:tcW w:w="55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2"/>
                <w:shd w:fill="auto" w:val="clear"/>
              </w:rPr>
              <w:t xml:space="preserve">16.</w:t>
            </w:r>
          </w:p>
        </w:tc>
        <w:tc>
          <w:tcPr>
            <w:tcW w:w="556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both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Символы в жизни и искусстве.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23.12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</w:tc>
        <w:tc>
          <w:tcPr>
            <w:tcW w:w="314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Символ и язык  худ.</w:t>
            </w:r>
          </w:p>
          <w:p>
            <w:pPr>
              <w:spacing w:before="0" w:after="200" w:line="276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образа Белгородских</w:t>
            </w:r>
          </w:p>
          <w:p>
            <w:pPr>
              <w:spacing w:before="0" w:after="200" w:line="276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мастеров</w:t>
            </w:r>
          </w:p>
        </w:tc>
      </w:tr>
      <w:tr>
        <w:trPr>
          <w:trHeight w:val="1" w:hRule="atLeast"/>
          <w:jc w:val="left"/>
        </w:trPr>
        <w:tc>
          <w:tcPr>
            <w:tcW w:w="8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16.</w:t>
            </w:r>
          </w:p>
        </w:tc>
        <w:tc>
          <w:tcPr>
            <w:tcW w:w="55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2"/>
                <w:shd w:fill="auto" w:val="clear"/>
              </w:rPr>
              <w:t xml:space="preserve">17.</w:t>
            </w:r>
          </w:p>
        </w:tc>
        <w:tc>
          <w:tcPr>
            <w:tcW w:w="556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both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Музыкально-поэтическая символика огня.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13.01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</w:tc>
        <w:tc>
          <w:tcPr>
            <w:tcW w:w="314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948" w:type="dxa"/>
            <w:gridSpan w:val="4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8"/>
                <w:shd w:fill="auto" w:val="clear"/>
              </w:rPr>
              <w:t xml:space="preserve">Красота в искусстве и жизни.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2"/>
                <w:shd w:fill="auto" w:val="clear"/>
              </w:rPr>
              <w:t xml:space="preserve">10</w:t>
            </w:r>
          </w:p>
        </w:tc>
        <w:tc>
          <w:tcPr>
            <w:tcW w:w="314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17.</w:t>
            </w:r>
          </w:p>
        </w:tc>
        <w:tc>
          <w:tcPr>
            <w:tcW w:w="55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2"/>
                <w:shd w:fill="auto" w:val="clear"/>
              </w:rPr>
              <w:t xml:space="preserve">18.</w:t>
            </w:r>
          </w:p>
        </w:tc>
        <w:tc>
          <w:tcPr>
            <w:tcW w:w="556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both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Что есть красота.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20.01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</w:tc>
        <w:tc>
          <w:tcPr>
            <w:tcW w:w="314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18.</w:t>
            </w:r>
          </w:p>
        </w:tc>
        <w:tc>
          <w:tcPr>
            <w:tcW w:w="55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2"/>
                <w:shd w:fill="auto" w:val="clear"/>
              </w:rPr>
              <w:t xml:space="preserve">19-20.</w:t>
            </w:r>
          </w:p>
        </w:tc>
        <w:tc>
          <w:tcPr>
            <w:tcW w:w="556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both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Откровенье вечной красоты. Застывшая музыка.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27.01</w:t>
            </w:r>
          </w:p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3.02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</w:tc>
        <w:tc>
          <w:tcPr>
            <w:tcW w:w="314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Архитектура </w:t>
            </w:r>
          </w:p>
          <w:p>
            <w:pPr>
              <w:spacing w:before="0" w:after="200" w:line="276"/>
              <w:ind w:right="0" w:left="0" w:firstLine="0"/>
              <w:jc w:val="both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Белгородчины</w:t>
            </w:r>
          </w:p>
        </w:tc>
      </w:tr>
      <w:tr>
        <w:trPr>
          <w:trHeight w:val="1" w:hRule="atLeast"/>
          <w:jc w:val="left"/>
        </w:trPr>
        <w:tc>
          <w:tcPr>
            <w:tcW w:w="8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19.</w:t>
            </w:r>
          </w:p>
        </w:tc>
        <w:tc>
          <w:tcPr>
            <w:tcW w:w="55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2"/>
                <w:shd w:fill="auto" w:val="clear"/>
              </w:rPr>
              <w:t xml:space="preserve">21-22.</w:t>
            </w:r>
          </w:p>
        </w:tc>
        <w:tc>
          <w:tcPr>
            <w:tcW w:w="556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both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Есть ли у красоты свои законы.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10.02</w:t>
            </w:r>
          </w:p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17.02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</w:tc>
        <w:tc>
          <w:tcPr>
            <w:tcW w:w="314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20.</w:t>
            </w:r>
          </w:p>
        </w:tc>
        <w:tc>
          <w:tcPr>
            <w:tcW w:w="55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2"/>
                <w:shd w:fill="auto" w:val="clear"/>
              </w:rPr>
              <w:t xml:space="preserve">23-24.</w:t>
            </w:r>
          </w:p>
        </w:tc>
        <w:tc>
          <w:tcPr>
            <w:tcW w:w="556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both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Всегда ли люди одинаково понимали красоту.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24.02</w:t>
            </w:r>
          </w:p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2.03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</w:tc>
        <w:tc>
          <w:tcPr>
            <w:tcW w:w="314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21.</w:t>
            </w:r>
          </w:p>
        </w:tc>
        <w:tc>
          <w:tcPr>
            <w:tcW w:w="55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2"/>
                <w:shd w:fill="auto" w:val="clear"/>
              </w:rPr>
              <w:t xml:space="preserve">25.</w:t>
            </w:r>
          </w:p>
        </w:tc>
        <w:tc>
          <w:tcPr>
            <w:tcW w:w="556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both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Великий дар творчества: радость и красота созидания.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9.03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</w:tc>
        <w:tc>
          <w:tcPr>
            <w:tcW w:w="314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22.</w:t>
            </w:r>
          </w:p>
        </w:tc>
        <w:tc>
          <w:tcPr>
            <w:tcW w:w="55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2"/>
                <w:shd w:fill="auto" w:val="clear"/>
              </w:rPr>
              <w:t xml:space="preserve">26.</w:t>
            </w:r>
          </w:p>
        </w:tc>
        <w:tc>
          <w:tcPr>
            <w:tcW w:w="556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both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Как соотноситься красота и польза.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16.03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</w:tc>
        <w:tc>
          <w:tcPr>
            <w:tcW w:w="314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23.</w:t>
            </w:r>
          </w:p>
        </w:tc>
        <w:tc>
          <w:tcPr>
            <w:tcW w:w="55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2"/>
                <w:shd w:fill="auto" w:val="clear"/>
              </w:rPr>
              <w:t xml:space="preserve">27.</w:t>
            </w:r>
          </w:p>
        </w:tc>
        <w:tc>
          <w:tcPr>
            <w:tcW w:w="556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both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Как человек реагирует на явления в жизни и искусстве.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30.03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</w:tc>
        <w:tc>
          <w:tcPr>
            <w:tcW w:w="314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948" w:type="dxa"/>
            <w:gridSpan w:val="4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8"/>
                <w:shd w:fill="auto" w:val="clear"/>
              </w:rPr>
              <w:t xml:space="preserve">Прекрасное пробуждает доброе.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2"/>
                <w:shd w:fill="auto" w:val="clear"/>
              </w:rPr>
              <w:t xml:space="preserve">8</w:t>
            </w:r>
          </w:p>
        </w:tc>
        <w:tc>
          <w:tcPr>
            <w:tcW w:w="314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24.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5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2"/>
                <w:shd w:fill="auto" w:val="clear"/>
              </w:rPr>
              <w:t xml:space="preserve">28- 33.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56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both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Преобразующая сила искусства.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6.04</w:t>
            </w:r>
          </w:p>
          <w:p>
            <w:pPr>
              <w:spacing w:before="0" w:after="20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13.04</w:t>
            </w:r>
          </w:p>
          <w:p>
            <w:pPr>
              <w:spacing w:before="0" w:after="20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20.04</w:t>
            </w:r>
          </w:p>
          <w:p>
            <w:pPr>
              <w:spacing w:before="0" w:after="20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27.04</w:t>
            </w:r>
          </w:p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4.05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</w:tc>
        <w:tc>
          <w:tcPr>
            <w:tcW w:w="314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25.</w:t>
            </w:r>
          </w:p>
        </w:tc>
        <w:tc>
          <w:tcPr>
            <w:tcW w:w="55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2"/>
                <w:shd w:fill="auto" w:val="clear"/>
              </w:rPr>
              <w:t xml:space="preserve">34-35.</w:t>
            </w:r>
          </w:p>
        </w:tc>
        <w:tc>
          <w:tcPr>
            <w:tcW w:w="556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both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Исследовательский проект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Полна чудес могучая природа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Весенняя сказка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Снегурочка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».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11.05</w:t>
            </w:r>
          </w:p>
          <w:p>
            <w:pPr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18.05</w:t>
            </w: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</w:tc>
        <w:tc>
          <w:tcPr>
            <w:tcW w:w="314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385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2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2"/>
                <w:shd w:fill="auto" w:val="clear"/>
              </w:rPr>
              <w:t xml:space="preserve">Всего:</w:t>
            </w:r>
          </w:p>
        </w:tc>
        <w:tc>
          <w:tcPr>
            <w:tcW w:w="556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35</w:t>
            </w:r>
          </w:p>
        </w:tc>
        <w:tc>
          <w:tcPr>
            <w:tcW w:w="314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uppressAutoHyphens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uppressAutoHyphens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uppressAutoHyphens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uppressAutoHyphens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uppressAutoHyphens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uppressAutoHyphens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uppressAutoHyphens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uppressAutoHyphens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uppressAutoHyphens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uppressAutoHyphens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uppressAutoHyphens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uppressAutoHyphens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uppressAutoHyphens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uppressAutoHyphens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uppressAutoHyphens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uppressAutoHyphens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uppressAutoHyphens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uppressAutoHyphens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uppressAutoHyphens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uppressAutoHyphens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uppressAutoHyphens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uppressAutoHyphens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uppressAutoHyphens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uppressAutoHyphens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uppressAutoHyphens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uppressAutoHyphens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uppressAutoHyphens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uppressAutoHyphens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uppressAutoHyphens w:val="true"/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uppressAutoHyphens w:val="true"/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Муниципальное образовательное учреждение</w:t>
      </w:r>
    </w:p>
    <w:p>
      <w:pPr>
        <w:suppressAutoHyphens w:val="true"/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Двулученская  средняя общеобразовательная школа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»</w:t>
      </w:r>
    </w:p>
    <w:p>
      <w:pPr>
        <w:suppressAutoHyphens w:val="true"/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Валуйского района</w:t>
      </w:r>
    </w:p>
    <w:p>
      <w:pPr>
        <w:suppressAutoHyphens w:val="true"/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Белгородской области</w:t>
      </w:r>
    </w:p>
    <w:p>
      <w:pPr>
        <w:suppressAutoHyphens w:val="true"/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uppressAutoHyphens w:val="true"/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tbl>
      <w:tblPr/>
      <w:tblGrid>
        <w:gridCol w:w="2929"/>
        <w:gridCol w:w="3189"/>
        <w:gridCol w:w="3453"/>
      </w:tblGrid>
      <w:tr>
        <w:trPr>
          <w:trHeight w:val="2304" w:hRule="auto"/>
          <w:jc w:val="left"/>
        </w:trPr>
        <w:tc>
          <w:tcPr>
            <w:tcW w:w="29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9288" w:leader="none"/>
              </w:tabs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«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Согласовано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»</w:t>
            </w:r>
          </w:p>
          <w:p>
            <w:pPr>
              <w:tabs>
                <w:tab w:val="left" w:pos="9288" w:leader="none"/>
              </w:tabs>
              <w:spacing w:before="0" w:after="200" w:line="276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Руководитель МО:</w:t>
            </w:r>
          </w:p>
          <w:p>
            <w:pPr>
              <w:tabs>
                <w:tab w:val="left" w:pos="9288" w:leader="none"/>
              </w:tabs>
              <w:spacing w:before="0" w:after="200" w:line="276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______________________</w:t>
            </w:r>
          </w:p>
          <w:p>
            <w:pPr>
              <w:tabs>
                <w:tab w:val="left" w:pos="9288" w:leader="none"/>
              </w:tabs>
              <w:spacing w:before="0" w:after="200" w:line="276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tabs>
                <w:tab w:val="left" w:pos="9288" w:leader="none"/>
              </w:tabs>
              <w:spacing w:before="0" w:after="200" w:line="276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Протокол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2"/>
                <w:shd w:fill="auto" w:val="clear"/>
              </w:rPr>
              <w:t xml:space="preserve">№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 ___ ____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от </w:t>
            </w:r>
          </w:p>
          <w:p>
            <w:pPr>
              <w:tabs>
                <w:tab w:val="left" w:pos="9288" w:leader="none"/>
              </w:tabs>
              <w:spacing w:before="0" w:after="200" w:line="276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«____»____________2015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г.</w:t>
            </w:r>
          </w:p>
          <w:p>
            <w:pPr>
              <w:tabs>
                <w:tab w:val="left" w:pos="9288" w:leader="none"/>
              </w:tabs>
              <w:spacing w:before="0" w:after="200" w:line="276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9288" w:leader="none"/>
              </w:tabs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«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Согласовано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»</w:t>
            </w:r>
          </w:p>
          <w:p>
            <w:pPr>
              <w:tabs>
                <w:tab w:val="left" w:pos="9288" w:leader="none"/>
              </w:tabs>
              <w:spacing w:before="0" w:after="200" w:line="276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Заместитель директора МОУ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«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Двулученская СОШ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»: </w:t>
            </w:r>
          </w:p>
          <w:p>
            <w:pPr>
              <w:tabs>
                <w:tab w:val="left" w:pos="9288" w:leader="none"/>
              </w:tabs>
              <w:spacing w:before="0" w:after="200" w:line="276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___________ ___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Борзенко А.А.</w:t>
            </w:r>
          </w:p>
          <w:p>
            <w:pPr>
              <w:tabs>
                <w:tab w:val="left" w:pos="9288" w:leader="none"/>
              </w:tabs>
              <w:spacing w:before="0" w:after="200" w:line="276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tabs>
                <w:tab w:val="left" w:pos="9288" w:leader="none"/>
              </w:tabs>
              <w:spacing w:before="0" w:after="200" w:line="276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«____»____________2015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г.</w:t>
            </w:r>
          </w:p>
          <w:p>
            <w:pPr>
              <w:tabs>
                <w:tab w:val="left" w:pos="9288" w:leader="none"/>
              </w:tabs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9288" w:leader="none"/>
              </w:tabs>
              <w:spacing w:before="0" w:after="200" w:line="276"/>
              <w:ind w:right="0" w:left="0" w:firstLine="0"/>
              <w:jc w:val="center"/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«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Утверждаю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»</w:t>
            </w:r>
          </w:p>
          <w:p>
            <w:pPr>
              <w:tabs>
                <w:tab w:val="left" w:pos="9288" w:leader="none"/>
              </w:tabs>
              <w:spacing w:before="0" w:after="200" w:line="276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Директор МОУ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«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Двулученская СОШ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»:</w:t>
            </w:r>
          </w:p>
          <w:p>
            <w:pPr>
              <w:tabs>
                <w:tab w:val="left" w:pos="9288" w:leader="none"/>
              </w:tabs>
              <w:spacing w:before="0" w:after="200" w:line="276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________________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Лысенко Е.Н.</w:t>
            </w:r>
          </w:p>
          <w:p>
            <w:pPr>
              <w:tabs>
                <w:tab w:val="left" w:pos="9288" w:leader="none"/>
              </w:tabs>
              <w:spacing w:before="0" w:after="200" w:line="276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tabs>
                <w:tab w:val="left" w:pos="9288" w:leader="none"/>
              </w:tabs>
              <w:spacing w:before="0" w:after="200" w:line="276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Приказ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2"/>
                <w:shd w:fill="auto" w:val="clear"/>
              </w:rPr>
              <w:t xml:space="preserve">№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 ___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от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«___»____2015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г.</w:t>
            </w:r>
          </w:p>
          <w:p>
            <w:pPr>
              <w:tabs>
                <w:tab w:val="left" w:pos="9288" w:leader="none"/>
              </w:tabs>
              <w:spacing w:before="0" w:after="200" w:line="276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uppressAutoHyphens w:val="true"/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</w:pPr>
    </w:p>
    <w:p>
      <w:pPr>
        <w:suppressAutoHyphens w:val="true"/>
        <w:spacing w:before="0" w:after="0" w:line="240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40"/>
          <w:shd w:fill="auto" w:val="clear"/>
        </w:rPr>
        <w:t xml:space="preserve">Учебно-тематическое планирование</w:t>
      </w:r>
    </w:p>
    <w:p>
      <w:pPr>
        <w:suppressAutoHyphens w:val="true"/>
        <w:spacing w:before="0" w:after="0" w:line="240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40"/>
          <w:shd w:fill="auto" w:val="clear"/>
        </w:rPr>
      </w:pPr>
    </w:p>
    <w:p>
      <w:pPr>
        <w:suppressAutoHyphens w:val="true"/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  <w:t xml:space="preserve">Предмет: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  <w:t xml:space="preserve">«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  <w:t xml:space="preserve">Искусство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  <w:t xml:space="preserve">» </w:t>
      </w:r>
    </w:p>
    <w:p>
      <w:pPr>
        <w:suppressAutoHyphens w:val="true"/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  <w:t xml:space="preserve">Учитель: Безгодкова Елена Петровна</w:t>
      </w:r>
    </w:p>
    <w:p>
      <w:pPr>
        <w:suppressAutoHyphens w:val="true"/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shd w:fill="auto" w:val="clear"/>
        </w:rPr>
        <w:t xml:space="preserve">Класс: 8</w:t>
      </w:r>
    </w:p>
    <w:p>
      <w:pPr>
        <w:suppressAutoHyphens w:val="true"/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</w:pPr>
    </w:p>
    <w:p>
      <w:pPr>
        <w:suppressAutoHyphens w:val="true"/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uppressAutoHyphens w:val="true"/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uppressAutoHyphens w:val="true"/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uppressAutoHyphens w:val="true"/>
        <w:spacing w:before="0" w:after="200" w:line="276"/>
        <w:ind w:right="0" w:left="0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                                                                                  </w:t>
      </w:r>
    </w:p>
    <w:p>
      <w:pPr>
        <w:suppressAutoHyphens w:val="true"/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uppressAutoHyphens w:val="true"/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uppressAutoHyphens w:val="true"/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uppressAutoHyphens w:val="true"/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uppressAutoHyphens w:val="true"/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uppressAutoHyphens w:val="true"/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2015-2016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учебный год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